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0" w:rsidRDefault="009B70EF" w:rsidP="000A23FA">
      <w:pPr>
        <w:pStyle w:val="p1"/>
        <w:spacing w:line="276" w:lineRule="auto"/>
        <w:ind w:firstLine="567"/>
        <w:jc w:val="center"/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</w:pPr>
      <w:r w:rsidRPr="00046A8D"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 xml:space="preserve">Правила обработки и организации защиты персональных данных </w:t>
      </w:r>
    </w:p>
    <w:p w:rsidR="009B70EF" w:rsidRPr="00046A8D" w:rsidRDefault="00620490" w:rsidP="000A23FA">
      <w:pPr>
        <w:pStyle w:val="p1"/>
        <w:spacing w:line="276" w:lineRule="auto"/>
        <w:ind w:firstLine="567"/>
        <w:jc w:val="center"/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 xml:space="preserve">в ООО </w:t>
      </w:r>
      <w:r w:rsidR="00D42F43"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 xml:space="preserve">МЦ </w:t>
      </w:r>
      <w:r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>«</w:t>
      </w:r>
      <w:r w:rsidR="00D42F43"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>ИСЦЕЛЕНИЕ</w:t>
      </w:r>
      <w:r w:rsidR="009B70EF" w:rsidRPr="00046A8D">
        <w:rPr>
          <w:rStyle w:val="s1"/>
          <w:rFonts w:ascii="Times New Roman" w:hAnsi="Times New Roman"/>
          <w:b/>
          <w:iCs/>
          <w:color w:val="000000" w:themeColor="text1"/>
          <w:sz w:val="24"/>
          <w:szCs w:val="24"/>
          <w:u w:val="none"/>
        </w:rPr>
        <w:t>»;</w:t>
      </w:r>
    </w:p>
    <w:p w:rsidR="00181264" w:rsidRPr="00046A8D" w:rsidRDefault="00181264" w:rsidP="000A23F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D12" w:rsidRPr="00046A8D" w:rsidRDefault="00A11D12" w:rsidP="004F69BE">
      <w:pPr>
        <w:spacing w:after="0"/>
        <w:ind w:firstLine="567"/>
        <w:jc w:val="center"/>
        <w:rPr>
          <w:sz w:val="24"/>
          <w:szCs w:val="24"/>
        </w:rPr>
      </w:pPr>
      <w:r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1.Общие положения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</w:t>
      </w:r>
      <w:r w:rsidR="00F90E84" w:rsidRPr="00046A8D">
        <w:rPr>
          <w:rFonts w:ascii="Times New Roman" w:hAnsi="Times New Roman" w:cs="Times New Roman"/>
          <w:sz w:val="24"/>
          <w:szCs w:val="24"/>
        </w:rPr>
        <w:t>Правила</w:t>
      </w:r>
      <w:r w:rsidRPr="00046A8D">
        <w:rPr>
          <w:rFonts w:ascii="Times New Roman" w:hAnsi="Times New Roman" w:cs="Times New Roman"/>
          <w:sz w:val="24"/>
          <w:szCs w:val="24"/>
        </w:rPr>
        <w:t xml:space="preserve"> ООО </w:t>
      </w:r>
      <w:r w:rsidR="00D42F43">
        <w:rPr>
          <w:rFonts w:ascii="Times New Roman" w:hAnsi="Times New Roman" w:cs="Times New Roman"/>
          <w:sz w:val="24"/>
          <w:szCs w:val="24"/>
        </w:rPr>
        <w:t xml:space="preserve">МЦ </w:t>
      </w:r>
      <w:r w:rsidRPr="00046A8D">
        <w:rPr>
          <w:rFonts w:ascii="Times New Roman" w:hAnsi="Times New Roman" w:cs="Times New Roman"/>
          <w:sz w:val="24"/>
          <w:szCs w:val="24"/>
        </w:rPr>
        <w:t>«</w:t>
      </w:r>
      <w:r w:rsidR="00D42F43">
        <w:rPr>
          <w:rFonts w:ascii="Times New Roman" w:hAnsi="Times New Roman" w:cs="Times New Roman"/>
          <w:sz w:val="24"/>
          <w:szCs w:val="24"/>
        </w:rPr>
        <w:t>ИСЦЕЛЕНИЕ</w:t>
      </w:r>
      <w:r w:rsidRPr="00046A8D">
        <w:rPr>
          <w:rFonts w:ascii="Times New Roman" w:hAnsi="Times New Roman" w:cs="Times New Roman"/>
          <w:sz w:val="24"/>
          <w:szCs w:val="24"/>
        </w:rPr>
        <w:t>» в отношении обработки персональных данных физических</w:t>
      </w:r>
      <w:r w:rsidR="00F90E84" w:rsidRPr="00046A8D">
        <w:rPr>
          <w:rFonts w:ascii="Times New Roman" w:hAnsi="Times New Roman" w:cs="Times New Roman"/>
          <w:sz w:val="24"/>
          <w:szCs w:val="24"/>
        </w:rPr>
        <w:t xml:space="preserve"> и юридических</w:t>
      </w:r>
      <w:r w:rsidRPr="00046A8D">
        <w:rPr>
          <w:rFonts w:ascii="Times New Roman" w:hAnsi="Times New Roman" w:cs="Times New Roman"/>
          <w:sz w:val="24"/>
          <w:szCs w:val="24"/>
        </w:rPr>
        <w:t xml:space="preserve"> лиц, которые могут быть получены от субъекта либо представителя субъекта персональных данных, являющегося стороной по гражданско-правовому</w:t>
      </w:r>
      <w:r w:rsidR="00F90E84" w:rsidRPr="00046A8D">
        <w:rPr>
          <w:rFonts w:ascii="Times New Roman" w:hAnsi="Times New Roman" w:cs="Times New Roman"/>
          <w:sz w:val="24"/>
          <w:szCs w:val="24"/>
        </w:rPr>
        <w:t>, трудовому</w:t>
      </w:r>
      <w:r w:rsidRPr="00046A8D">
        <w:rPr>
          <w:rFonts w:ascii="Times New Roman" w:hAnsi="Times New Roman" w:cs="Times New Roman"/>
          <w:sz w:val="24"/>
          <w:szCs w:val="24"/>
        </w:rPr>
        <w:t xml:space="preserve"> договору с Обществом, либо от юридического лица, вступившего с </w:t>
      </w:r>
      <w:r w:rsidR="00F90E84" w:rsidRPr="00046A8D">
        <w:rPr>
          <w:rFonts w:ascii="Times New Roman" w:hAnsi="Times New Roman" w:cs="Times New Roman"/>
          <w:sz w:val="24"/>
          <w:szCs w:val="24"/>
        </w:rPr>
        <w:t>Обществом</w:t>
      </w:r>
      <w:r w:rsidRPr="00046A8D">
        <w:rPr>
          <w:rFonts w:ascii="Times New Roman" w:hAnsi="Times New Roman" w:cs="Times New Roman"/>
          <w:sz w:val="24"/>
          <w:szCs w:val="24"/>
        </w:rPr>
        <w:t xml:space="preserve"> в гражданско-правовые отношения, от субъекта персональных данных, являющегося </w:t>
      </w:r>
      <w:r w:rsidR="00A161CA" w:rsidRPr="00046A8D">
        <w:rPr>
          <w:rFonts w:ascii="Times New Roman" w:hAnsi="Times New Roman" w:cs="Times New Roman"/>
          <w:sz w:val="24"/>
          <w:szCs w:val="24"/>
        </w:rPr>
        <w:t>получателем услуги (Потребителем).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1.2. Настоящ</w:t>
      </w:r>
      <w:r w:rsidR="00F90E84" w:rsidRPr="00046A8D">
        <w:rPr>
          <w:rFonts w:ascii="Times New Roman" w:hAnsi="Times New Roman" w:cs="Times New Roman"/>
          <w:sz w:val="24"/>
          <w:szCs w:val="24"/>
        </w:rPr>
        <w:t>ие</w:t>
      </w:r>
      <w:r w:rsidRPr="00046A8D">
        <w:rPr>
          <w:rFonts w:ascii="Times New Roman" w:hAnsi="Times New Roman" w:cs="Times New Roman"/>
          <w:sz w:val="24"/>
          <w:szCs w:val="24"/>
        </w:rPr>
        <w:t xml:space="preserve"> </w:t>
      </w:r>
      <w:r w:rsidR="00F90E84" w:rsidRPr="00046A8D">
        <w:rPr>
          <w:rFonts w:ascii="Times New Roman" w:hAnsi="Times New Roman" w:cs="Times New Roman"/>
          <w:sz w:val="24"/>
          <w:szCs w:val="24"/>
        </w:rPr>
        <w:t>Правила</w:t>
      </w:r>
      <w:r w:rsidRPr="00046A8D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F90E84" w:rsidRPr="00046A8D">
        <w:rPr>
          <w:rFonts w:ascii="Times New Roman" w:hAnsi="Times New Roman" w:cs="Times New Roman"/>
          <w:sz w:val="24"/>
          <w:szCs w:val="24"/>
        </w:rPr>
        <w:t>ы</w:t>
      </w:r>
      <w:r w:rsidRPr="00046A8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20490" w:rsidRPr="00046A8D">
        <w:rPr>
          <w:rFonts w:ascii="Times New Roman" w:hAnsi="Times New Roman" w:cs="Times New Roman"/>
          <w:sz w:val="24"/>
          <w:szCs w:val="24"/>
        </w:rPr>
        <w:t>с Федеральным</w:t>
      </w:r>
      <w:r w:rsidRPr="00046A8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90E84" w:rsidRPr="00046A8D">
        <w:rPr>
          <w:rFonts w:ascii="Times New Roman" w:hAnsi="Times New Roman" w:cs="Times New Roman"/>
          <w:sz w:val="24"/>
          <w:szCs w:val="24"/>
        </w:rPr>
        <w:t>ом</w:t>
      </w:r>
      <w:r w:rsidRPr="00046A8D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и определя</w:t>
      </w:r>
      <w:r w:rsidR="00F90E84" w:rsidRPr="00046A8D">
        <w:rPr>
          <w:rFonts w:ascii="Times New Roman" w:hAnsi="Times New Roman" w:cs="Times New Roman"/>
          <w:sz w:val="24"/>
          <w:szCs w:val="24"/>
        </w:rPr>
        <w:t>ют</w:t>
      </w:r>
      <w:r w:rsidRPr="00046A8D">
        <w:rPr>
          <w:rFonts w:ascii="Times New Roman" w:hAnsi="Times New Roman" w:cs="Times New Roman"/>
          <w:sz w:val="24"/>
          <w:szCs w:val="24"/>
        </w:rPr>
        <w:t xml:space="preserve"> порядок обработки персональных данных и меры по обеспечению безопасности персональных данных в </w:t>
      </w:r>
      <w:r w:rsidR="00620490" w:rsidRPr="00620490">
        <w:rPr>
          <w:rFonts w:ascii="Times New Roman" w:hAnsi="Times New Roman" w:cs="Times New Roman"/>
          <w:sz w:val="24"/>
          <w:szCs w:val="24"/>
        </w:rPr>
        <w:t xml:space="preserve">ООО </w:t>
      </w:r>
      <w:r w:rsidR="009D056E">
        <w:rPr>
          <w:rFonts w:ascii="Times New Roman" w:hAnsi="Times New Roman" w:cs="Times New Roman"/>
          <w:sz w:val="24"/>
          <w:szCs w:val="24"/>
        </w:rPr>
        <w:t>МЦ «ИСЦЕЛЕНИЕ».</w:t>
      </w:r>
      <w:bookmarkStart w:id="0" w:name="_GoBack"/>
      <w:bookmarkEnd w:id="0"/>
      <w:r w:rsidRPr="00046A8D">
        <w:rPr>
          <w:rFonts w:ascii="Times New Roman" w:hAnsi="Times New Roman" w:cs="Times New Roman"/>
          <w:sz w:val="24"/>
          <w:szCs w:val="24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 </w:t>
      </w:r>
    </w:p>
    <w:p w:rsidR="00A11D12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1.3. Действие</w:t>
      </w:r>
      <w:r w:rsidR="00A161CA" w:rsidRPr="00046A8D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Pr="00046A8D">
        <w:rPr>
          <w:rFonts w:ascii="Times New Roman" w:hAnsi="Times New Roman" w:cs="Times New Roman"/>
          <w:sz w:val="24"/>
          <w:szCs w:val="24"/>
        </w:rPr>
        <w:t xml:space="preserve"> </w:t>
      </w:r>
      <w:r w:rsidR="00F90E84" w:rsidRPr="00046A8D">
        <w:rPr>
          <w:rFonts w:ascii="Times New Roman" w:hAnsi="Times New Roman" w:cs="Times New Roman"/>
          <w:sz w:val="24"/>
          <w:szCs w:val="24"/>
        </w:rPr>
        <w:t>Правил</w:t>
      </w:r>
      <w:r w:rsidRPr="00046A8D">
        <w:rPr>
          <w:rFonts w:ascii="Times New Roman" w:hAnsi="Times New Roman" w:cs="Times New Roman"/>
          <w:sz w:val="24"/>
          <w:szCs w:val="24"/>
        </w:rPr>
        <w:t xml:space="preserve"> распространяется на все персональные данные субъектов, обрабатываемые </w:t>
      </w:r>
      <w:r w:rsidR="000A23FA" w:rsidRPr="000A23FA">
        <w:rPr>
          <w:rFonts w:ascii="Times New Roman" w:hAnsi="Times New Roman" w:cs="Times New Roman"/>
          <w:sz w:val="24"/>
          <w:szCs w:val="24"/>
        </w:rPr>
        <w:t xml:space="preserve">ООО </w:t>
      </w:r>
      <w:r w:rsidR="00D42F43">
        <w:rPr>
          <w:rFonts w:ascii="Times New Roman" w:hAnsi="Times New Roman" w:cs="Times New Roman"/>
          <w:sz w:val="24"/>
          <w:szCs w:val="24"/>
        </w:rPr>
        <w:t xml:space="preserve">МЦ </w:t>
      </w:r>
      <w:r w:rsidR="000A23FA" w:rsidRPr="000A23FA">
        <w:rPr>
          <w:rFonts w:ascii="Times New Roman" w:hAnsi="Times New Roman" w:cs="Times New Roman"/>
          <w:sz w:val="24"/>
          <w:szCs w:val="24"/>
        </w:rPr>
        <w:t>«</w:t>
      </w:r>
      <w:r w:rsidR="00D42F43">
        <w:rPr>
          <w:rFonts w:ascii="Times New Roman" w:hAnsi="Times New Roman" w:cs="Times New Roman"/>
          <w:sz w:val="24"/>
          <w:szCs w:val="24"/>
        </w:rPr>
        <w:t>ИСЦЕЛЕНИЕ</w:t>
      </w:r>
      <w:r w:rsidR="000A23FA" w:rsidRPr="000A23FA">
        <w:rPr>
          <w:rFonts w:ascii="Times New Roman" w:hAnsi="Times New Roman" w:cs="Times New Roman"/>
          <w:sz w:val="24"/>
          <w:szCs w:val="24"/>
        </w:rPr>
        <w:t>»</w:t>
      </w:r>
      <w:r w:rsidRPr="00046A8D">
        <w:rPr>
          <w:rFonts w:ascii="Times New Roman" w:hAnsi="Times New Roman" w:cs="Times New Roman"/>
          <w:sz w:val="24"/>
          <w:szCs w:val="24"/>
        </w:rPr>
        <w:t xml:space="preserve"> с применением средств автоматизации и без применения таких средств. </w:t>
      </w:r>
    </w:p>
    <w:p w:rsidR="000A23FA" w:rsidRPr="00046A8D" w:rsidRDefault="000A23F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D12" w:rsidRPr="00046A8D" w:rsidRDefault="00A07C9C" w:rsidP="000A23FA">
      <w:pPr>
        <w:spacing w:after="0"/>
        <w:ind w:firstLine="567"/>
        <w:jc w:val="center"/>
        <w:rPr>
          <w:sz w:val="24"/>
          <w:szCs w:val="24"/>
        </w:rPr>
      </w:pPr>
      <w:r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2</w:t>
      </w:r>
      <w:r w:rsidR="00A11D12"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. Условия обработки персональных данных</w:t>
      </w:r>
    </w:p>
    <w:p w:rsidR="000A23FA" w:rsidRDefault="00A161CA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 xml:space="preserve">2.1. 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в </w:t>
      </w:r>
      <w:r w:rsidR="000A23FA">
        <w:rPr>
          <w:rFonts w:ascii="Times New Roman" w:hAnsi="Times New Roman" w:cs="Times New Roman"/>
          <w:sz w:val="24"/>
          <w:szCs w:val="24"/>
        </w:rPr>
        <w:t xml:space="preserve">ООО </w:t>
      </w:r>
      <w:r w:rsidR="00D42F43">
        <w:rPr>
          <w:rFonts w:ascii="Times New Roman" w:hAnsi="Times New Roman" w:cs="Times New Roman"/>
          <w:sz w:val="24"/>
          <w:szCs w:val="24"/>
        </w:rPr>
        <w:t xml:space="preserve">МЦ </w:t>
      </w:r>
      <w:r w:rsidR="000A23FA">
        <w:rPr>
          <w:rFonts w:ascii="Times New Roman" w:hAnsi="Times New Roman" w:cs="Times New Roman"/>
          <w:sz w:val="24"/>
          <w:szCs w:val="24"/>
        </w:rPr>
        <w:t>«</w:t>
      </w:r>
      <w:r w:rsidR="00D42F43">
        <w:rPr>
          <w:rFonts w:ascii="Times New Roman" w:hAnsi="Times New Roman" w:cs="Times New Roman"/>
          <w:sz w:val="24"/>
          <w:szCs w:val="24"/>
        </w:rPr>
        <w:t>ИСЦЕЛЕНИЕ</w:t>
      </w:r>
      <w:r w:rsidR="00A07C9C" w:rsidRPr="00046A8D">
        <w:rPr>
          <w:rFonts w:ascii="Times New Roman" w:hAnsi="Times New Roman" w:cs="Times New Roman"/>
          <w:sz w:val="24"/>
          <w:szCs w:val="24"/>
        </w:rPr>
        <w:t>» строго соблюдаются сле</w:t>
      </w:r>
      <w:r w:rsidRPr="00046A8D">
        <w:rPr>
          <w:rFonts w:ascii="Times New Roman" w:hAnsi="Times New Roman" w:cs="Times New Roman"/>
          <w:sz w:val="24"/>
          <w:szCs w:val="24"/>
        </w:rPr>
        <w:t xml:space="preserve">дующие </w:t>
      </w:r>
      <w:r w:rsidR="000A23FA" w:rsidRPr="00046A8D">
        <w:rPr>
          <w:rFonts w:ascii="Times New Roman" w:hAnsi="Times New Roman" w:cs="Times New Roman"/>
          <w:sz w:val="24"/>
          <w:szCs w:val="24"/>
        </w:rPr>
        <w:t xml:space="preserve">принципы: </w:t>
      </w:r>
    </w:p>
    <w:p w:rsidR="004F69BE" w:rsidRDefault="000A23FA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>не допускается обработка персональных данных, несовместимая с цел</w:t>
      </w:r>
      <w:r w:rsidR="00A161CA" w:rsidRPr="00046A8D">
        <w:rPr>
          <w:rFonts w:ascii="Times New Roman" w:hAnsi="Times New Roman" w:cs="Times New Roman"/>
          <w:sz w:val="24"/>
          <w:szCs w:val="24"/>
        </w:rPr>
        <w:t>ями сбора персональных данных;</w:t>
      </w:r>
    </w:p>
    <w:p w:rsidR="00C001BD" w:rsidRPr="00046A8D" w:rsidRDefault="00A161CA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не допускается обработка персональных данных, кото</w:t>
      </w:r>
      <w:r w:rsidR="000A23FA">
        <w:rPr>
          <w:rFonts w:ascii="Times New Roman" w:hAnsi="Times New Roman" w:cs="Times New Roman"/>
          <w:sz w:val="24"/>
          <w:szCs w:val="24"/>
        </w:rPr>
        <w:t>рые не отвечают целям обработки.</w:t>
      </w:r>
    </w:p>
    <w:p w:rsidR="004F69BE" w:rsidRDefault="00C001BD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 xml:space="preserve">2.2. 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Содержание и состав обрабатываемых персональных данных в </w:t>
      </w:r>
      <w:r w:rsidR="000A23FA" w:rsidRPr="000A23FA">
        <w:rPr>
          <w:rFonts w:ascii="Times New Roman" w:hAnsi="Times New Roman" w:cs="Times New Roman"/>
          <w:sz w:val="24"/>
          <w:szCs w:val="24"/>
        </w:rPr>
        <w:t xml:space="preserve">ООО </w:t>
      </w:r>
      <w:r w:rsidR="00D42F43">
        <w:rPr>
          <w:rFonts w:ascii="Times New Roman" w:hAnsi="Times New Roman" w:cs="Times New Roman"/>
          <w:sz w:val="24"/>
          <w:szCs w:val="24"/>
        </w:rPr>
        <w:t xml:space="preserve">МЦ </w:t>
      </w:r>
      <w:r w:rsidR="000A23FA" w:rsidRPr="000A23FA">
        <w:rPr>
          <w:rFonts w:ascii="Times New Roman" w:hAnsi="Times New Roman" w:cs="Times New Roman"/>
          <w:sz w:val="24"/>
          <w:szCs w:val="24"/>
        </w:rPr>
        <w:t>«</w:t>
      </w:r>
      <w:r w:rsidR="00D42F43">
        <w:rPr>
          <w:rFonts w:ascii="Times New Roman" w:hAnsi="Times New Roman" w:cs="Times New Roman"/>
          <w:sz w:val="24"/>
          <w:szCs w:val="24"/>
        </w:rPr>
        <w:t>ИСЦЕЛЕНИЕ</w:t>
      </w:r>
      <w:r w:rsidR="000A23FA" w:rsidRPr="000A23FA">
        <w:rPr>
          <w:rFonts w:ascii="Times New Roman" w:hAnsi="Times New Roman" w:cs="Times New Roman"/>
          <w:sz w:val="24"/>
          <w:szCs w:val="24"/>
        </w:rPr>
        <w:t>»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0A23FA">
        <w:rPr>
          <w:rFonts w:ascii="Times New Roman" w:hAnsi="Times New Roman" w:cs="Times New Roman"/>
          <w:sz w:val="24"/>
          <w:szCs w:val="24"/>
        </w:rPr>
        <w:t>ет заявленным целям обработки:</w:t>
      </w:r>
    </w:p>
    <w:p w:rsidR="004F69BE" w:rsidRDefault="00A161CA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при обработке персональных </w:t>
      </w:r>
      <w:r w:rsidRPr="00046A8D">
        <w:rPr>
          <w:rFonts w:ascii="Times New Roman" w:hAnsi="Times New Roman" w:cs="Times New Roman"/>
          <w:sz w:val="24"/>
          <w:szCs w:val="24"/>
        </w:rPr>
        <w:t xml:space="preserve">данных обеспечивается точность, </w:t>
      </w:r>
      <w:r w:rsidR="00A07C9C" w:rsidRPr="00046A8D">
        <w:rPr>
          <w:rFonts w:ascii="Times New Roman" w:hAnsi="Times New Roman" w:cs="Times New Roman"/>
          <w:sz w:val="24"/>
          <w:szCs w:val="24"/>
        </w:rPr>
        <w:t>достаточность</w:t>
      </w:r>
      <w:r w:rsidRPr="00046A8D">
        <w:rPr>
          <w:rFonts w:ascii="Times New Roman" w:hAnsi="Times New Roman" w:cs="Times New Roman"/>
          <w:sz w:val="24"/>
          <w:szCs w:val="24"/>
        </w:rPr>
        <w:t xml:space="preserve"> и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акту</w:t>
      </w:r>
      <w:r w:rsidRPr="00046A8D">
        <w:rPr>
          <w:rFonts w:ascii="Times New Roman" w:hAnsi="Times New Roman" w:cs="Times New Roman"/>
          <w:sz w:val="24"/>
          <w:szCs w:val="24"/>
        </w:rPr>
        <w:t>альность персональных данных;</w:t>
      </w:r>
    </w:p>
    <w:p w:rsidR="004F69BE" w:rsidRDefault="00A161CA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не дольше, чем этого требуют цели обработки персональных данных, а также ф</w:t>
      </w:r>
      <w:r w:rsidR="007E37BF" w:rsidRPr="00046A8D">
        <w:rPr>
          <w:rFonts w:ascii="Times New Roman" w:hAnsi="Times New Roman" w:cs="Times New Roman"/>
          <w:sz w:val="24"/>
          <w:szCs w:val="24"/>
        </w:rPr>
        <w:t>едеральные законы РФ и договоры</w:t>
      </w:r>
      <w:r w:rsidR="00C001BD" w:rsidRPr="00046A8D">
        <w:rPr>
          <w:rFonts w:ascii="Times New Roman" w:hAnsi="Times New Roman" w:cs="Times New Roman"/>
          <w:sz w:val="24"/>
          <w:szCs w:val="24"/>
        </w:rPr>
        <w:t>;</w:t>
      </w:r>
    </w:p>
    <w:p w:rsidR="004F69BE" w:rsidRDefault="00C001BD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с соблюдением принципов и правил, предусмотренных законодательством РФ.</w:t>
      </w:r>
    </w:p>
    <w:p w:rsidR="00D42F43" w:rsidRDefault="00A07C9C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 xml:space="preserve">Субъектами персональных данных, обработка которых осуществляется </w:t>
      </w:r>
      <w:r w:rsidR="000A23FA" w:rsidRPr="000A23FA">
        <w:rPr>
          <w:rFonts w:ascii="Times New Roman" w:hAnsi="Times New Roman" w:cs="Times New Roman"/>
          <w:sz w:val="24"/>
          <w:szCs w:val="24"/>
        </w:rPr>
        <w:t xml:space="preserve">ООО </w:t>
      </w:r>
    </w:p>
    <w:p w:rsidR="004F69BE" w:rsidRDefault="00D42F43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МЦ </w:t>
      </w:r>
      <w:r w:rsidR="000A23FA" w:rsidRPr="000A23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ИСЦЕЛЕНИЕ</w:t>
      </w:r>
      <w:r w:rsidR="000A23FA" w:rsidRPr="000A23FA">
        <w:rPr>
          <w:rFonts w:ascii="Times New Roman" w:hAnsi="Times New Roman" w:cs="Times New Roman"/>
          <w:sz w:val="24"/>
          <w:szCs w:val="24"/>
        </w:rPr>
        <w:t>»</w:t>
      </w:r>
      <w:r w:rsidR="00C001BD" w:rsidRPr="00046A8D">
        <w:rPr>
          <w:rFonts w:ascii="Times New Roman" w:hAnsi="Times New Roman" w:cs="Times New Roman"/>
          <w:sz w:val="24"/>
          <w:szCs w:val="24"/>
        </w:rPr>
        <w:t>, являются:</w:t>
      </w:r>
    </w:p>
    <w:p w:rsidR="004F69BE" w:rsidRDefault="00C001BD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 кандидаты на трудоустройство;</w:t>
      </w:r>
    </w:p>
    <w:p w:rsidR="004F69BE" w:rsidRDefault="00C001BD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работники;</w:t>
      </w:r>
    </w:p>
    <w:p w:rsidR="004F69BE" w:rsidRDefault="00C001BD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физичес</w:t>
      </w:r>
      <w:r w:rsidRPr="00046A8D">
        <w:rPr>
          <w:rFonts w:ascii="Times New Roman" w:hAnsi="Times New Roman" w:cs="Times New Roman"/>
          <w:sz w:val="24"/>
          <w:szCs w:val="24"/>
        </w:rPr>
        <w:t>кие лица, их представители;</w:t>
      </w:r>
    </w:p>
    <w:p w:rsidR="00046A8D" w:rsidRDefault="00C001BD" w:rsidP="004F69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07C9C" w:rsidRPr="00046A8D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Pr="00046A8D">
        <w:rPr>
          <w:rFonts w:ascii="Times New Roman" w:hAnsi="Times New Roman" w:cs="Times New Roman"/>
          <w:sz w:val="24"/>
          <w:szCs w:val="24"/>
        </w:rPr>
        <w:t>, их представители</w:t>
      </w:r>
      <w:r w:rsidR="00A07C9C" w:rsidRPr="00046A8D">
        <w:rPr>
          <w:rFonts w:ascii="Times New Roman" w:hAnsi="Times New Roman" w:cs="Times New Roman"/>
          <w:sz w:val="24"/>
          <w:szCs w:val="24"/>
        </w:rPr>
        <w:t>.</w:t>
      </w:r>
    </w:p>
    <w:p w:rsidR="000A23FA" w:rsidRPr="00814A9C" w:rsidRDefault="000A23FA" w:rsidP="000A23FA">
      <w:pPr>
        <w:spacing w:after="0"/>
        <w:ind w:firstLine="567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1D12" w:rsidRPr="00046A8D" w:rsidRDefault="007E37BF" w:rsidP="000A23FA">
      <w:pPr>
        <w:spacing w:after="0"/>
        <w:ind w:firstLine="567"/>
        <w:jc w:val="center"/>
        <w:rPr>
          <w:sz w:val="24"/>
          <w:szCs w:val="24"/>
        </w:rPr>
      </w:pPr>
      <w:r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3</w:t>
      </w:r>
      <w:r w:rsidR="00A11D12"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. Цели и сроки обработки персональных данных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</w:t>
      </w:r>
      <w:r w:rsidR="00C001BD" w:rsidRPr="00046A8D">
        <w:rPr>
          <w:rFonts w:ascii="Times New Roman" w:hAnsi="Times New Roman" w:cs="Times New Roman"/>
          <w:sz w:val="24"/>
          <w:szCs w:val="24"/>
        </w:rPr>
        <w:t>3</w:t>
      </w:r>
      <w:r w:rsidRPr="00046A8D">
        <w:rPr>
          <w:rFonts w:ascii="Times New Roman" w:hAnsi="Times New Roman" w:cs="Times New Roman"/>
          <w:sz w:val="24"/>
          <w:szCs w:val="24"/>
        </w:rPr>
        <w:t xml:space="preserve">.1. Общество обрабатывает </w:t>
      </w:r>
      <w:r w:rsidR="007E37BF" w:rsidRPr="00046A8D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046A8D">
        <w:rPr>
          <w:rFonts w:ascii="Times New Roman" w:hAnsi="Times New Roman" w:cs="Times New Roman"/>
          <w:sz w:val="24"/>
          <w:szCs w:val="24"/>
        </w:rPr>
        <w:t xml:space="preserve"> с целью осуществления возложенных на Общество законодательством Российской Федерации функций в соответствии с (в том числе, но не ограничиваясь), Гражданским кодексом Российской Федерации, Налоговым кодексом Российской Федерации, федеральными законами, в частности, «Об основах охраны здоровья граждан в Российской Федерации», «О правах потребителей», «О персональных данных», «О бухгалтерском учете», принятыми в их исполнение нормативными актами Правительства </w:t>
      </w:r>
      <w:r w:rsidRPr="00046A8D">
        <w:rPr>
          <w:rFonts w:ascii="Times New Roman" w:hAnsi="Times New Roman" w:cs="Times New Roman"/>
          <w:sz w:val="24"/>
          <w:szCs w:val="24"/>
        </w:rPr>
        <w:lastRenderedPageBreak/>
        <w:t>России, проведения маркетинговых мероприятий, для установления и дальнейшего укрепления отношений путем прямых контактов с клиентом, проведение статистической обработки персональных данных для оценки удовлетворенности клиентов уровнем оказания услуг и в иных целях в рамках действующего законодательства.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</w:t>
      </w:r>
      <w:r w:rsidR="00C001BD" w:rsidRPr="00046A8D">
        <w:rPr>
          <w:rFonts w:ascii="Times New Roman" w:hAnsi="Times New Roman" w:cs="Times New Roman"/>
          <w:sz w:val="24"/>
          <w:szCs w:val="24"/>
        </w:rPr>
        <w:t>3</w:t>
      </w:r>
      <w:r w:rsidRPr="00046A8D">
        <w:rPr>
          <w:rFonts w:ascii="Times New Roman" w:hAnsi="Times New Roman" w:cs="Times New Roman"/>
          <w:sz w:val="24"/>
          <w:szCs w:val="24"/>
        </w:rPr>
        <w:t xml:space="preserve">.2. Общество собирает </w:t>
      </w:r>
      <w:r w:rsidR="00C4655C" w:rsidRPr="00046A8D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046A8D">
        <w:rPr>
          <w:rFonts w:ascii="Times New Roman" w:hAnsi="Times New Roman" w:cs="Times New Roman"/>
          <w:sz w:val="24"/>
          <w:szCs w:val="24"/>
        </w:rPr>
        <w:t xml:space="preserve"> только в объеме, необходимом для достижения названных целей. Допускаются иные цели обработки </w:t>
      </w:r>
      <w:r w:rsidR="00C4655C" w:rsidRPr="00046A8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046A8D">
        <w:rPr>
          <w:rFonts w:ascii="Times New Roman" w:hAnsi="Times New Roman" w:cs="Times New Roman"/>
          <w:sz w:val="24"/>
          <w:szCs w:val="24"/>
        </w:rPr>
        <w:t xml:space="preserve"> в случае, если указанные действия не противоречат действующему законодательству, деятельности Общества и на проведение указанной обработки получено согласие </w:t>
      </w:r>
      <w:r w:rsidR="00C4655C" w:rsidRPr="00046A8D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Pr="00046A8D">
        <w:rPr>
          <w:rFonts w:ascii="Times New Roman" w:hAnsi="Times New Roman" w:cs="Times New Roman"/>
          <w:sz w:val="24"/>
          <w:szCs w:val="24"/>
        </w:rPr>
        <w:t>.</w:t>
      </w:r>
      <w:r w:rsidR="000C3173">
        <w:rPr>
          <w:rFonts w:ascii="Times New Roman" w:hAnsi="Times New Roman" w:cs="Times New Roman"/>
          <w:sz w:val="24"/>
          <w:szCs w:val="24"/>
        </w:rPr>
        <w:t xml:space="preserve"> Не допускается обработка персональных данных, несовместимая с целями сбора персональных данных.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</w:t>
      </w:r>
      <w:r w:rsidR="00C001BD" w:rsidRPr="00046A8D">
        <w:rPr>
          <w:rFonts w:ascii="Times New Roman" w:hAnsi="Times New Roman" w:cs="Times New Roman"/>
          <w:sz w:val="24"/>
          <w:szCs w:val="24"/>
        </w:rPr>
        <w:t>3</w:t>
      </w:r>
      <w:r w:rsidRPr="00046A8D">
        <w:rPr>
          <w:rFonts w:ascii="Times New Roman" w:hAnsi="Times New Roman" w:cs="Times New Roman"/>
          <w:sz w:val="24"/>
          <w:szCs w:val="24"/>
        </w:rPr>
        <w:t>.3.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</w:t>
      </w:r>
      <w:r w:rsidR="00C001BD" w:rsidRPr="00046A8D">
        <w:rPr>
          <w:rFonts w:ascii="Times New Roman" w:hAnsi="Times New Roman" w:cs="Times New Roman"/>
          <w:sz w:val="24"/>
          <w:szCs w:val="24"/>
        </w:rPr>
        <w:t xml:space="preserve">. </w:t>
      </w:r>
      <w:r w:rsidRPr="00046A8D"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</w:t>
      </w:r>
      <w:r w:rsidR="00C001BD" w:rsidRPr="00046A8D">
        <w:rPr>
          <w:rFonts w:ascii="Times New Roman" w:hAnsi="Times New Roman" w:cs="Times New Roman"/>
          <w:sz w:val="24"/>
          <w:szCs w:val="24"/>
        </w:rPr>
        <w:t>3</w:t>
      </w:r>
      <w:r w:rsidRPr="00046A8D">
        <w:rPr>
          <w:rFonts w:ascii="Times New Roman" w:hAnsi="Times New Roman" w:cs="Times New Roman"/>
          <w:sz w:val="24"/>
          <w:szCs w:val="24"/>
        </w:rPr>
        <w:t>.4. Сроки обработки персональных данных определяются в соответствии со сроком действия гражданско-правовых</w:t>
      </w:r>
      <w:r w:rsidR="00C4655C" w:rsidRPr="00046A8D">
        <w:rPr>
          <w:rFonts w:ascii="Times New Roman" w:hAnsi="Times New Roman" w:cs="Times New Roman"/>
          <w:sz w:val="24"/>
          <w:szCs w:val="24"/>
        </w:rPr>
        <w:t>, трудовых</w:t>
      </w:r>
      <w:r w:rsidRPr="00046A8D">
        <w:rPr>
          <w:rFonts w:ascii="Times New Roman" w:hAnsi="Times New Roman" w:cs="Times New Roman"/>
          <w:sz w:val="24"/>
          <w:szCs w:val="24"/>
        </w:rPr>
        <w:t xml:space="preserve"> отношений между субъектом </w:t>
      </w:r>
      <w:r w:rsidR="00C4655C" w:rsidRPr="00046A8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046A8D">
        <w:rPr>
          <w:rFonts w:ascii="Times New Roman" w:hAnsi="Times New Roman" w:cs="Times New Roman"/>
          <w:sz w:val="24"/>
          <w:szCs w:val="24"/>
        </w:rPr>
        <w:t xml:space="preserve"> и Обществом; сроком исковой давности; сроками, указанными в согласии субъекта персональных данных; сроками, установленными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сроками хра</w:t>
      </w:r>
      <w:r w:rsidR="00C4655C" w:rsidRPr="00046A8D">
        <w:rPr>
          <w:rFonts w:ascii="Times New Roman" w:hAnsi="Times New Roman" w:cs="Times New Roman"/>
          <w:sz w:val="24"/>
          <w:szCs w:val="24"/>
        </w:rPr>
        <w:t>нения медицинской документации</w:t>
      </w:r>
      <w:r w:rsidRPr="00046A8D">
        <w:rPr>
          <w:rFonts w:ascii="Times New Roman" w:hAnsi="Times New Roman" w:cs="Times New Roman"/>
          <w:sz w:val="24"/>
          <w:szCs w:val="24"/>
        </w:rPr>
        <w:t>, а также иными требованиями законодательства РФ и нормативными документами Общества. </w:t>
      </w:r>
    </w:p>
    <w:p w:rsidR="00A11D12" w:rsidRDefault="00C001BD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3</w:t>
      </w:r>
      <w:r w:rsidR="00A11D12" w:rsidRPr="00046A8D">
        <w:rPr>
          <w:rFonts w:ascii="Times New Roman" w:hAnsi="Times New Roman" w:cs="Times New Roman"/>
          <w:sz w:val="24"/>
          <w:szCs w:val="24"/>
        </w:rPr>
        <w:t>.5. В Обществе создаются и хранятся документы, содержащие сведения о субъектах персональных данных. Требования к использованию в Обществе данных типовых форм документов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 </w:t>
      </w:r>
    </w:p>
    <w:p w:rsidR="000A23FA" w:rsidRPr="00046A8D" w:rsidRDefault="000A23F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D12" w:rsidRPr="00046A8D" w:rsidRDefault="00C001BD" w:rsidP="000A23FA">
      <w:pPr>
        <w:spacing w:after="0"/>
        <w:ind w:firstLine="567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4</w:t>
      </w:r>
      <w:r w:rsidR="00A11D12"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. Права и обязанности</w:t>
      </w:r>
    </w:p>
    <w:p w:rsidR="00D4185B" w:rsidRPr="00046A8D" w:rsidRDefault="00EF0656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4</w:t>
      </w:r>
      <w:r w:rsidR="00D4185B" w:rsidRPr="00046A8D">
        <w:rPr>
          <w:rFonts w:ascii="Times New Roman" w:hAnsi="Times New Roman" w:cs="Times New Roman"/>
          <w:sz w:val="24"/>
          <w:szCs w:val="24"/>
        </w:rPr>
        <w:t>.1.</w:t>
      </w:r>
      <w:r w:rsidR="00D4185B" w:rsidRPr="00046A8D">
        <w:rPr>
          <w:sz w:val="24"/>
          <w:szCs w:val="24"/>
        </w:rPr>
        <w:t xml:space="preserve"> </w:t>
      </w:r>
      <w:r w:rsidR="000A23FA" w:rsidRPr="000A23FA">
        <w:rPr>
          <w:rFonts w:ascii="Times New Roman" w:hAnsi="Times New Roman" w:cs="Times New Roman"/>
          <w:sz w:val="24"/>
          <w:szCs w:val="24"/>
        </w:rPr>
        <w:t xml:space="preserve">ООО </w:t>
      </w:r>
      <w:r w:rsidR="00D42F43">
        <w:rPr>
          <w:rFonts w:ascii="Times New Roman" w:hAnsi="Times New Roman" w:cs="Times New Roman"/>
          <w:sz w:val="24"/>
          <w:szCs w:val="24"/>
        </w:rPr>
        <w:t xml:space="preserve">МЦ </w:t>
      </w:r>
      <w:r w:rsidR="000A23FA" w:rsidRPr="000A23FA">
        <w:rPr>
          <w:rFonts w:ascii="Times New Roman" w:hAnsi="Times New Roman" w:cs="Times New Roman"/>
          <w:sz w:val="24"/>
          <w:szCs w:val="24"/>
        </w:rPr>
        <w:t>«</w:t>
      </w:r>
      <w:r w:rsidR="00D42F43">
        <w:rPr>
          <w:rFonts w:ascii="Times New Roman" w:hAnsi="Times New Roman" w:cs="Times New Roman"/>
          <w:sz w:val="24"/>
          <w:szCs w:val="24"/>
        </w:rPr>
        <w:t>ИСЦЕЛЕНИЕ</w:t>
      </w:r>
      <w:r w:rsidR="000A23FA" w:rsidRPr="000A23FA">
        <w:rPr>
          <w:rFonts w:ascii="Times New Roman" w:hAnsi="Times New Roman" w:cs="Times New Roman"/>
          <w:sz w:val="24"/>
          <w:szCs w:val="24"/>
        </w:rPr>
        <w:t>»</w:t>
      </w:r>
      <w:r w:rsidR="00D4185B" w:rsidRPr="00046A8D">
        <w:rPr>
          <w:rFonts w:ascii="Times New Roman" w:hAnsi="Times New Roman" w:cs="Times New Roman"/>
          <w:sz w:val="24"/>
          <w:szCs w:val="24"/>
        </w:rPr>
        <w:t xml:space="preserve"> предпринимает разумные меры для поддержания точности и актуальности имеющихся персональных данных, а также удаления персональных данных в случаях, если они являются устаревшими, недостоверными, либо если достигнуты цели их обработки. Субъекты персональных данных несут ответственность за предоставление</w:t>
      </w:r>
      <w:r w:rsidR="00D4185B" w:rsidRPr="00046A8D">
        <w:rPr>
          <w:rFonts w:ascii="Times New Roman" w:hAnsi="Times New Roman" w:cs="Times New Roman"/>
          <w:sz w:val="24"/>
          <w:szCs w:val="24"/>
        </w:rPr>
        <w:br/>
        <w:t>достоверных сведений, а также за своевременное обновление предоставленных данных в случае каких-либо изменений.</w:t>
      </w:r>
    </w:p>
    <w:p w:rsidR="00A11D12" w:rsidRPr="00046A8D" w:rsidRDefault="00EF0656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4</w:t>
      </w:r>
      <w:r w:rsidR="00A11D12" w:rsidRPr="00046A8D">
        <w:rPr>
          <w:rFonts w:ascii="Times New Roman" w:hAnsi="Times New Roman" w:cs="Times New Roman"/>
          <w:sz w:val="24"/>
          <w:szCs w:val="24"/>
        </w:rPr>
        <w:t>.</w:t>
      </w:r>
      <w:r w:rsidR="00D4185B" w:rsidRPr="00046A8D">
        <w:rPr>
          <w:rFonts w:ascii="Times New Roman" w:hAnsi="Times New Roman" w:cs="Times New Roman"/>
          <w:sz w:val="24"/>
          <w:szCs w:val="24"/>
        </w:rPr>
        <w:t>2</w:t>
      </w:r>
      <w:r w:rsidR="00A11D12" w:rsidRPr="00046A8D">
        <w:rPr>
          <w:rFonts w:ascii="Times New Roman" w:hAnsi="Times New Roman" w:cs="Times New Roman"/>
          <w:sz w:val="24"/>
          <w:szCs w:val="24"/>
        </w:rPr>
        <w:t>. Обязанности Общества</w:t>
      </w:r>
    </w:p>
    <w:p w:rsidR="00A11D12" w:rsidRPr="00046A8D" w:rsidRDefault="000A23F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Общество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обязано: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отказ; 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-</w:t>
      </w:r>
      <w:r w:rsidR="00A11D12" w:rsidRPr="00046A8D">
        <w:rPr>
          <w:rFonts w:ascii="Times New Roman" w:hAnsi="Times New Roman" w:cs="Times New Roman"/>
          <w:sz w:val="24"/>
          <w:szCs w:val="24"/>
        </w:rPr>
        <w:t>вести Журнал учета обращений субъектов персональных данных, в котором должны фиксироваться запросы субъектов персональных данных на получение информации о персональных данных, а также факты предоставления персональных данных по этим запросам;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lastRenderedPageBreak/>
        <w:t> -</w:t>
      </w:r>
      <w:r w:rsidR="00A11D12" w:rsidRPr="00046A8D">
        <w:rPr>
          <w:rFonts w:ascii="Times New Roman" w:hAnsi="Times New Roman" w:cs="Times New Roman"/>
          <w:sz w:val="24"/>
          <w:szCs w:val="24"/>
        </w:rPr>
        <w:t>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законодательством Российской Федерации, и уведомить об этом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орган; 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тридцати дней</w:t>
      </w:r>
      <w:r w:rsidR="0072475A" w:rsidRPr="00046A8D">
        <w:rPr>
          <w:rFonts w:ascii="Times New Roman" w:hAnsi="Times New Roman" w:cs="Times New Roman"/>
          <w:sz w:val="24"/>
          <w:szCs w:val="24"/>
        </w:rPr>
        <w:t>,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с даты поступления указанного отзыва, если иное не предусмотрено соглашением между Обществом и субъектом персональных данных, либо требованиями законодательства Российской Федерации; 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уведомить субъекта персональных данных об уничтожении его персональных данных;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предоставлять персональные данные субъектов государственным и иным уполномоченным органам, если это предусмотрено действующим законодательством РФ (налоговые, правоохранительные органы и др.); </w:t>
      </w:r>
    </w:p>
    <w:p w:rsidR="00A11D12" w:rsidRPr="00046A8D" w:rsidRDefault="00D4185B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 xml:space="preserve">- 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обрабатывать персональные данные субъекта без его согласия, </w:t>
      </w:r>
      <w:r w:rsidR="00D42F43" w:rsidRPr="00046A8D">
        <w:rPr>
          <w:rFonts w:ascii="Times New Roman" w:hAnsi="Times New Roman" w:cs="Times New Roman"/>
          <w:sz w:val="24"/>
          <w:szCs w:val="24"/>
        </w:rPr>
        <w:t>в случаях,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4F69BE" w:rsidRPr="00046A8D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A11D12" w:rsidRPr="00046A8D">
        <w:rPr>
          <w:rFonts w:ascii="Times New Roman" w:hAnsi="Times New Roman" w:cs="Times New Roman"/>
          <w:sz w:val="24"/>
          <w:szCs w:val="24"/>
        </w:rPr>
        <w:t>.</w:t>
      </w:r>
    </w:p>
    <w:p w:rsidR="00EF0656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</w:t>
      </w:r>
      <w:r w:rsidR="00EF0656" w:rsidRPr="00046A8D">
        <w:rPr>
          <w:rFonts w:ascii="Times New Roman" w:hAnsi="Times New Roman" w:cs="Times New Roman"/>
          <w:sz w:val="24"/>
          <w:szCs w:val="24"/>
        </w:rPr>
        <w:t>4</w:t>
      </w:r>
      <w:r w:rsidRPr="00046A8D">
        <w:rPr>
          <w:rFonts w:ascii="Times New Roman" w:hAnsi="Times New Roman" w:cs="Times New Roman"/>
          <w:sz w:val="24"/>
          <w:szCs w:val="24"/>
        </w:rPr>
        <w:t>.</w:t>
      </w:r>
      <w:r w:rsidR="0072475A" w:rsidRPr="00046A8D">
        <w:rPr>
          <w:rFonts w:ascii="Times New Roman" w:hAnsi="Times New Roman" w:cs="Times New Roman"/>
          <w:sz w:val="24"/>
          <w:szCs w:val="24"/>
        </w:rPr>
        <w:t>3</w:t>
      </w:r>
      <w:r w:rsidRPr="00046A8D">
        <w:rPr>
          <w:rFonts w:ascii="Times New Roman" w:hAnsi="Times New Roman" w:cs="Times New Roman"/>
          <w:sz w:val="24"/>
          <w:szCs w:val="24"/>
        </w:rPr>
        <w:t xml:space="preserve">. Права и обязанности субъекта персональных данных 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право:</w:t>
      </w:r>
    </w:p>
    <w:p w:rsidR="00A11D12" w:rsidRPr="00046A8D" w:rsidRDefault="0072475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требовать уточнения своих персональных данных, их блокирования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 </w:t>
      </w:r>
    </w:p>
    <w:p w:rsidR="00A11D12" w:rsidRPr="00046A8D" w:rsidRDefault="0072475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 xml:space="preserve">- </w:t>
      </w:r>
      <w:r w:rsidR="00A11D12" w:rsidRPr="00046A8D">
        <w:rPr>
          <w:rFonts w:ascii="Times New Roman" w:hAnsi="Times New Roman" w:cs="Times New Roman"/>
          <w:sz w:val="24"/>
          <w:szCs w:val="24"/>
        </w:rPr>
        <w:t>требовать перечень своих персональных данных, обрабатываемых Обществом и источник их получения;</w:t>
      </w:r>
    </w:p>
    <w:p w:rsidR="00A11D12" w:rsidRPr="00046A8D" w:rsidRDefault="0072475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 xml:space="preserve"> - </w:t>
      </w:r>
      <w:r w:rsidR="00A11D12" w:rsidRPr="00046A8D">
        <w:rPr>
          <w:rFonts w:ascii="Times New Roman" w:hAnsi="Times New Roman" w:cs="Times New Roman"/>
          <w:sz w:val="24"/>
          <w:szCs w:val="24"/>
        </w:rPr>
        <w:t>получать информацию о сроках обработки своих персональных данных, в том числе о сроках их хранения; </w:t>
      </w:r>
    </w:p>
    <w:p w:rsidR="00A11D12" w:rsidRDefault="0072475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обжаловать в уполномоченный орган по защите прав субъектов персональных данных или в судебном порядке неправомерные действия или бездействия при об</w:t>
      </w:r>
      <w:r w:rsidR="000A23FA">
        <w:rPr>
          <w:rFonts w:ascii="Times New Roman" w:hAnsi="Times New Roman" w:cs="Times New Roman"/>
          <w:sz w:val="24"/>
          <w:szCs w:val="24"/>
        </w:rPr>
        <w:t>работке его персональных данных.</w:t>
      </w:r>
    </w:p>
    <w:p w:rsidR="000A23FA" w:rsidRPr="00046A8D" w:rsidRDefault="000A23F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D12" w:rsidRPr="00046A8D" w:rsidRDefault="007728AD" w:rsidP="000A23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5</w:t>
      </w:r>
      <w:r w:rsidR="00A11D12"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. Меры по обеспечению безопасности персональных данных при их обработке</w:t>
      </w:r>
    </w:p>
    <w:p w:rsidR="0072475A" w:rsidRPr="00046A8D" w:rsidRDefault="007728AD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5</w:t>
      </w:r>
      <w:r w:rsidR="0072475A" w:rsidRPr="00046A8D">
        <w:rPr>
          <w:rFonts w:ascii="Times New Roman" w:hAnsi="Times New Roman" w:cs="Times New Roman"/>
          <w:sz w:val="24"/>
          <w:szCs w:val="24"/>
        </w:rPr>
        <w:t xml:space="preserve">.1. При обработке персональных данных Общество  предпринимает необходимые правовые, технические, организационные меры информационной безопасности для защиты персональных данных от несанкционированного доступа, изменения, раскрытия или уничтожения,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</w:t>
      </w:r>
      <w:r w:rsidR="00E34D23" w:rsidRPr="00046A8D">
        <w:rPr>
          <w:rFonts w:ascii="Times New Roman" w:hAnsi="Times New Roman" w:cs="Times New Roman"/>
          <w:sz w:val="24"/>
          <w:szCs w:val="24"/>
        </w:rPr>
        <w:t>Общество</w:t>
      </w:r>
      <w:r w:rsidR="0072475A" w:rsidRPr="00046A8D">
        <w:rPr>
          <w:rFonts w:ascii="Times New Roman" w:hAnsi="Times New Roman" w:cs="Times New Roman"/>
          <w:sz w:val="24"/>
          <w:szCs w:val="24"/>
        </w:rPr>
        <w:t xml:space="preserve"> хранит персональные данные.</w:t>
      </w:r>
    </w:p>
    <w:p w:rsidR="00A11D12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</w:t>
      </w:r>
      <w:r w:rsidR="007728AD" w:rsidRPr="00046A8D">
        <w:rPr>
          <w:rFonts w:ascii="Times New Roman" w:hAnsi="Times New Roman" w:cs="Times New Roman"/>
          <w:sz w:val="24"/>
          <w:szCs w:val="24"/>
        </w:rPr>
        <w:t>5</w:t>
      </w:r>
      <w:r w:rsidRPr="00046A8D">
        <w:rPr>
          <w:rFonts w:ascii="Times New Roman" w:hAnsi="Times New Roman" w:cs="Times New Roman"/>
          <w:sz w:val="24"/>
          <w:szCs w:val="24"/>
        </w:rPr>
        <w:t>.2. Обеспечение безопасности персональных данных достигается, в частности: </w:t>
      </w:r>
    </w:p>
    <w:p w:rsidR="00A11D12" w:rsidRPr="00046A8D" w:rsidRDefault="00E34D23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E34D23" w:rsidRPr="00046A8D" w:rsidRDefault="00E34D23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-</w:t>
      </w:r>
      <w:r w:rsidR="00A11D12" w:rsidRPr="00046A8D">
        <w:rPr>
          <w:rFonts w:ascii="Times New Roman" w:hAnsi="Times New Roman" w:cs="Times New Roman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</w:t>
      </w:r>
    </w:p>
    <w:p w:rsidR="00A11D12" w:rsidRPr="00046A8D" w:rsidRDefault="00E34D23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>обнаружением фактов несанкционированного доступа к персональным данным и принятием мер по исключению в дальнейшем такого доступа; </w:t>
      </w:r>
    </w:p>
    <w:p w:rsidR="00A11D12" w:rsidRPr="00046A8D" w:rsidRDefault="00E34D23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восстановлением персональных данных, модифицированных или уничтоженных вследствие несанкционированного доступа к ним;</w:t>
      </w:r>
    </w:p>
    <w:p w:rsidR="00A11D12" w:rsidRPr="00046A8D" w:rsidRDefault="00E34D23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установлением правил доступа к персональным данным, а также обеспечением регистрации и учета всех действий, совершаемых с персональными данными; </w:t>
      </w:r>
    </w:p>
    <w:p w:rsidR="00A11D12" w:rsidRDefault="00E34D23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-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контролем по обеспечению безопасности персональных данных и уровня защищенности информационных систем персональных данных. </w:t>
      </w:r>
    </w:p>
    <w:p w:rsidR="000A23FA" w:rsidRPr="00046A8D" w:rsidRDefault="000A23FA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D12" w:rsidRPr="00046A8D" w:rsidRDefault="007728AD" w:rsidP="000A23FA">
      <w:pPr>
        <w:spacing w:after="0"/>
        <w:ind w:firstLine="567"/>
        <w:jc w:val="center"/>
        <w:rPr>
          <w:sz w:val="24"/>
          <w:szCs w:val="24"/>
        </w:rPr>
      </w:pPr>
      <w:r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6</w:t>
      </w:r>
      <w:r w:rsidR="00A11D12" w:rsidRPr="00046A8D">
        <w:rPr>
          <w:rStyle w:val="aa"/>
          <w:rFonts w:ascii="Times New Roman" w:hAnsi="Times New Roman" w:cs="Times New Roman"/>
          <w:color w:val="3B3B3B"/>
          <w:sz w:val="24"/>
          <w:szCs w:val="24"/>
        </w:rPr>
        <w:t>. Заключительные положения</w:t>
      </w:r>
    </w:p>
    <w:p w:rsidR="00E34D23" w:rsidRPr="00046A8D" w:rsidRDefault="00A11D12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 </w:t>
      </w:r>
      <w:r w:rsidR="007728AD" w:rsidRPr="00046A8D">
        <w:rPr>
          <w:rFonts w:ascii="Times New Roman" w:hAnsi="Times New Roman" w:cs="Times New Roman"/>
          <w:sz w:val="24"/>
          <w:szCs w:val="24"/>
        </w:rPr>
        <w:t>6</w:t>
      </w:r>
      <w:r w:rsidRPr="00046A8D">
        <w:rPr>
          <w:rFonts w:ascii="Times New Roman" w:hAnsi="Times New Roman" w:cs="Times New Roman"/>
          <w:sz w:val="24"/>
          <w:szCs w:val="24"/>
        </w:rPr>
        <w:t>.1. Настоящ</w:t>
      </w:r>
      <w:r w:rsidR="00E34D23" w:rsidRPr="00046A8D">
        <w:rPr>
          <w:rFonts w:ascii="Times New Roman" w:hAnsi="Times New Roman" w:cs="Times New Roman"/>
          <w:sz w:val="24"/>
          <w:szCs w:val="24"/>
        </w:rPr>
        <w:t xml:space="preserve">ие Правила </w:t>
      </w:r>
      <w:r w:rsidRPr="00046A8D">
        <w:rPr>
          <w:rFonts w:ascii="Times New Roman" w:hAnsi="Times New Roman" w:cs="Times New Roman"/>
          <w:sz w:val="24"/>
          <w:szCs w:val="24"/>
        </w:rPr>
        <w:t>является общедоступн</w:t>
      </w:r>
      <w:r w:rsidR="00E34D23" w:rsidRPr="00046A8D">
        <w:rPr>
          <w:rFonts w:ascii="Times New Roman" w:hAnsi="Times New Roman" w:cs="Times New Roman"/>
          <w:sz w:val="24"/>
          <w:szCs w:val="24"/>
        </w:rPr>
        <w:t xml:space="preserve">ыми </w:t>
      </w:r>
      <w:r w:rsidRPr="00046A8D">
        <w:rPr>
          <w:rFonts w:ascii="Times New Roman" w:hAnsi="Times New Roman" w:cs="Times New Roman"/>
          <w:sz w:val="24"/>
          <w:szCs w:val="24"/>
        </w:rPr>
        <w:t>и подлеж</w:t>
      </w:r>
      <w:r w:rsidR="00E34D23" w:rsidRPr="00046A8D">
        <w:rPr>
          <w:rFonts w:ascii="Times New Roman" w:hAnsi="Times New Roman" w:cs="Times New Roman"/>
          <w:sz w:val="24"/>
          <w:szCs w:val="24"/>
        </w:rPr>
        <w:t>а</w:t>
      </w:r>
      <w:r w:rsidRPr="00046A8D">
        <w:rPr>
          <w:rFonts w:ascii="Times New Roman" w:hAnsi="Times New Roman" w:cs="Times New Roman"/>
          <w:sz w:val="24"/>
          <w:szCs w:val="24"/>
        </w:rPr>
        <w:t xml:space="preserve">т размещению на территории Общества и опубликованию на интернет-сайте </w:t>
      </w:r>
      <w:r w:rsidR="000A23FA" w:rsidRPr="000A23FA">
        <w:rPr>
          <w:rFonts w:ascii="Times New Roman" w:hAnsi="Times New Roman" w:cs="Times New Roman"/>
          <w:sz w:val="24"/>
          <w:szCs w:val="24"/>
        </w:rPr>
        <w:t xml:space="preserve">ООО </w:t>
      </w:r>
      <w:r w:rsidR="00D42F43">
        <w:rPr>
          <w:rFonts w:ascii="Times New Roman" w:hAnsi="Times New Roman" w:cs="Times New Roman"/>
          <w:sz w:val="24"/>
          <w:szCs w:val="24"/>
        </w:rPr>
        <w:t xml:space="preserve"> МЦ </w:t>
      </w:r>
      <w:r w:rsidR="000A23FA" w:rsidRPr="000A23FA">
        <w:rPr>
          <w:rFonts w:ascii="Times New Roman" w:hAnsi="Times New Roman" w:cs="Times New Roman"/>
          <w:sz w:val="24"/>
          <w:szCs w:val="24"/>
        </w:rPr>
        <w:t>«</w:t>
      </w:r>
      <w:r w:rsidR="00D42F43">
        <w:rPr>
          <w:rFonts w:ascii="Times New Roman" w:hAnsi="Times New Roman" w:cs="Times New Roman"/>
          <w:sz w:val="24"/>
          <w:szCs w:val="24"/>
        </w:rPr>
        <w:t>ИСЦЕЛЕНИЕ</w:t>
      </w:r>
      <w:r w:rsidR="000A23FA" w:rsidRPr="000A23FA">
        <w:rPr>
          <w:rFonts w:ascii="Times New Roman" w:hAnsi="Times New Roman" w:cs="Times New Roman"/>
          <w:sz w:val="24"/>
          <w:szCs w:val="24"/>
        </w:rPr>
        <w:t>»</w:t>
      </w:r>
      <w:r w:rsidR="00E34D23" w:rsidRPr="00046A8D">
        <w:rPr>
          <w:rFonts w:ascii="Times New Roman" w:hAnsi="Times New Roman" w:cs="Times New Roman"/>
          <w:sz w:val="24"/>
          <w:szCs w:val="24"/>
        </w:rPr>
        <w:t>.</w:t>
      </w:r>
    </w:p>
    <w:p w:rsidR="00A11D12" w:rsidRPr="00046A8D" w:rsidRDefault="007728AD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6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.2. </w:t>
      </w:r>
      <w:r w:rsidR="00E34D23" w:rsidRPr="00046A8D">
        <w:rPr>
          <w:rFonts w:ascii="Times New Roman" w:hAnsi="Times New Roman" w:cs="Times New Roman"/>
          <w:sz w:val="24"/>
          <w:szCs w:val="24"/>
        </w:rPr>
        <w:t>В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действующие законодатель</w:t>
      </w:r>
      <w:r w:rsidR="00E34D23" w:rsidRPr="00046A8D">
        <w:rPr>
          <w:rFonts w:ascii="Times New Roman" w:hAnsi="Times New Roman" w:cs="Times New Roman"/>
          <w:sz w:val="24"/>
          <w:szCs w:val="24"/>
        </w:rPr>
        <w:t>ство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по обработке и защите персональных данных</w:t>
      </w:r>
      <w:r w:rsidR="00E34D23" w:rsidRPr="00046A8D">
        <w:rPr>
          <w:rFonts w:ascii="Times New Roman" w:hAnsi="Times New Roman" w:cs="Times New Roman"/>
          <w:sz w:val="24"/>
          <w:szCs w:val="24"/>
        </w:rPr>
        <w:t>, в действующие Правила так же вносятся изменения</w:t>
      </w:r>
      <w:r w:rsidR="00A11D12" w:rsidRPr="00046A8D">
        <w:rPr>
          <w:rFonts w:ascii="Times New Roman" w:hAnsi="Times New Roman" w:cs="Times New Roman"/>
          <w:sz w:val="24"/>
          <w:szCs w:val="24"/>
        </w:rPr>
        <w:t>. </w:t>
      </w:r>
    </w:p>
    <w:p w:rsidR="00A11D12" w:rsidRPr="00046A8D" w:rsidRDefault="007728AD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6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.3. Контроль </w:t>
      </w:r>
      <w:r w:rsidR="00B57BDE" w:rsidRPr="00046A8D">
        <w:rPr>
          <w:rFonts w:ascii="Times New Roman" w:hAnsi="Times New Roman" w:cs="Times New Roman"/>
          <w:sz w:val="24"/>
          <w:szCs w:val="24"/>
        </w:rPr>
        <w:t xml:space="preserve">за исполнением </w:t>
      </w:r>
      <w:r w:rsidR="00A11D12" w:rsidRPr="00046A8D">
        <w:rPr>
          <w:rFonts w:ascii="Times New Roman" w:hAnsi="Times New Roman" w:cs="Times New Roman"/>
          <w:sz w:val="24"/>
          <w:szCs w:val="24"/>
        </w:rPr>
        <w:t>требований настоящ</w:t>
      </w:r>
      <w:r w:rsidR="00B57BDE" w:rsidRPr="00046A8D">
        <w:rPr>
          <w:rFonts w:ascii="Times New Roman" w:hAnsi="Times New Roman" w:cs="Times New Roman"/>
          <w:sz w:val="24"/>
          <w:szCs w:val="24"/>
        </w:rPr>
        <w:t>их Правил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 осуществляется директором Общества. </w:t>
      </w:r>
    </w:p>
    <w:p w:rsidR="00653F74" w:rsidRPr="00620490" w:rsidRDefault="007728AD" w:rsidP="000A2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8D">
        <w:rPr>
          <w:rFonts w:ascii="Times New Roman" w:hAnsi="Times New Roman" w:cs="Times New Roman"/>
          <w:sz w:val="24"/>
          <w:szCs w:val="24"/>
        </w:rPr>
        <w:t>6</w:t>
      </w:r>
      <w:r w:rsidR="00A11D12" w:rsidRPr="00046A8D">
        <w:rPr>
          <w:rFonts w:ascii="Times New Roman" w:hAnsi="Times New Roman" w:cs="Times New Roman"/>
          <w:sz w:val="24"/>
          <w:szCs w:val="24"/>
        </w:rPr>
        <w:t xml:space="preserve">.4. </w:t>
      </w:r>
      <w:r w:rsidR="00B57BDE" w:rsidRPr="00046A8D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ограничивается в соответствии с федеральными законами РФ и внутренними локальными правовыми актами Общества. </w:t>
      </w:r>
      <w:r w:rsidR="000A23FA" w:rsidRPr="000A23FA">
        <w:rPr>
          <w:rFonts w:ascii="Times New Roman" w:hAnsi="Times New Roman" w:cs="Times New Roman"/>
          <w:sz w:val="24"/>
          <w:szCs w:val="24"/>
        </w:rPr>
        <w:t xml:space="preserve">ООО </w:t>
      </w:r>
      <w:r w:rsidR="00D42F43">
        <w:rPr>
          <w:rFonts w:ascii="Times New Roman" w:hAnsi="Times New Roman" w:cs="Times New Roman"/>
          <w:sz w:val="24"/>
          <w:szCs w:val="24"/>
        </w:rPr>
        <w:t>МЦ «ИСЦЕЛЕНИЕ».</w:t>
      </w:r>
      <w:r w:rsidR="00B57BDE" w:rsidRPr="00046A8D">
        <w:rPr>
          <w:rFonts w:ascii="Times New Roman" w:hAnsi="Times New Roman" w:cs="Times New Roman"/>
          <w:sz w:val="24"/>
          <w:szCs w:val="24"/>
        </w:rPr>
        <w:t xml:space="preserve"> не разглашает полученные им в результате своей профессиональной деятельности персональные данные.</w:t>
      </w:r>
      <w:r w:rsidR="00B57BDE" w:rsidRPr="00046A8D">
        <w:rPr>
          <w:rFonts w:ascii="Times New Roman" w:hAnsi="Times New Roman" w:cs="Times New Roman"/>
          <w:sz w:val="24"/>
          <w:szCs w:val="24"/>
        </w:rPr>
        <w:br/>
        <w:t xml:space="preserve">Должностные лица, получившие доступ к персональным данным, принимают обязательства по обеспечению конфиденциальности обрабатываемых персональных данных и несут ответственность </w:t>
      </w:r>
      <w:r w:rsidR="00A11D12" w:rsidRPr="00046A8D">
        <w:rPr>
          <w:rFonts w:ascii="Times New Roman" w:hAnsi="Times New Roman" w:cs="Times New Roman"/>
          <w:sz w:val="24"/>
          <w:szCs w:val="24"/>
        </w:rPr>
        <w:t>за невыполнение требований норм, регулирующих обработк</w:t>
      </w:r>
      <w:r w:rsidR="00B57BDE" w:rsidRPr="00046A8D">
        <w:rPr>
          <w:rFonts w:ascii="Times New Roman" w:hAnsi="Times New Roman" w:cs="Times New Roman"/>
          <w:sz w:val="24"/>
          <w:szCs w:val="24"/>
        </w:rPr>
        <w:t>у и защиту персональных данных.</w:t>
      </w:r>
    </w:p>
    <w:p w:rsidR="00BC76F9" w:rsidRDefault="00BC76F9" w:rsidP="000A23FA">
      <w:pPr>
        <w:spacing w:after="0"/>
        <w:ind w:firstLine="567"/>
      </w:pPr>
    </w:p>
    <w:sectPr w:rsidR="00BC76F9" w:rsidSect="000A23F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3B" w:rsidRDefault="00CE2B3B" w:rsidP="0046663F">
      <w:pPr>
        <w:spacing w:after="0" w:line="240" w:lineRule="auto"/>
      </w:pPr>
      <w:r>
        <w:separator/>
      </w:r>
    </w:p>
  </w:endnote>
  <w:endnote w:type="continuationSeparator" w:id="0">
    <w:p w:rsidR="00CE2B3B" w:rsidRDefault="00CE2B3B" w:rsidP="0046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3B" w:rsidRDefault="00CE2B3B" w:rsidP="0046663F">
      <w:pPr>
        <w:spacing w:after="0" w:line="240" w:lineRule="auto"/>
      </w:pPr>
      <w:r>
        <w:separator/>
      </w:r>
    </w:p>
  </w:footnote>
  <w:footnote w:type="continuationSeparator" w:id="0">
    <w:p w:rsidR="00CE2B3B" w:rsidRDefault="00CE2B3B" w:rsidP="0046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B570A"/>
    <w:multiLevelType w:val="hybridMultilevel"/>
    <w:tmpl w:val="2352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3FFF"/>
    <w:multiLevelType w:val="hybridMultilevel"/>
    <w:tmpl w:val="1B98F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BB"/>
    <w:rsid w:val="00002858"/>
    <w:rsid w:val="000227CE"/>
    <w:rsid w:val="00046A8D"/>
    <w:rsid w:val="000534AB"/>
    <w:rsid w:val="00073A0D"/>
    <w:rsid w:val="00074A6B"/>
    <w:rsid w:val="00077BC3"/>
    <w:rsid w:val="000807F8"/>
    <w:rsid w:val="00086F9C"/>
    <w:rsid w:val="00096F57"/>
    <w:rsid w:val="000A23FA"/>
    <w:rsid w:val="000B4FC6"/>
    <w:rsid w:val="000C3173"/>
    <w:rsid w:val="0013250C"/>
    <w:rsid w:val="00141BDC"/>
    <w:rsid w:val="00144FEB"/>
    <w:rsid w:val="00167CA0"/>
    <w:rsid w:val="00181264"/>
    <w:rsid w:val="001D1692"/>
    <w:rsid w:val="00201274"/>
    <w:rsid w:val="00232EC8"/>
    <w:rsid w:val="00244EE1"/>
    <w:rsid w:val="00244F1C"/>
    <w:rsid w:val="00250169"/>
    <w:rsid w:val="00255BFC"/>
    <w:rsid w:val="002636D5"/>
    <w:rsid w:val="002C3BBF"/>
    <w:rsid w:val="002D7282"/>
    <w:rsid w:val="003004F4"/>
    <w:rsid w:val="0031115A"/>
    <w:rsid w:val="003821C3"/>
    <w:rsid w:val="00384275"/>
    <w:rsid w:val="003C2121"/>
    <w:rsid w:val="003D606D"/>
    <w:rsid w:val="00407EBA"/>
    <w:rsid w:val="0046663F"/>
    <w:rsid w:val="0047270E"/>
    <w:rsid w:val="004F69BE"/>
    <w:rsid w:val="00527BE0"/>
    <w:rsid w:val="00550ED1"/>
    <w:rsid w:val="00556A28"/>
    <w:rsid w:val="00564ADD"/>
    <w:rsid w:val="00567864"/>
    <w:rsid w:val="00572648"/>
    <w:rsid w:val="005748F3"/>
    <w:rsid w:val="00592B76"/>
    <w:rsid w:val="005A59D3"/>
    <w:rsid w:val="005A6552"/>
    <w:rsid w:val="005B49D7"/>
    <w:rsid w:val="005C7EC5"/>
    <w:rsid w:val="00604BDA"/>
    <w:rsid w:val="00620490"/>
    <w:rsid w:val="006230F2"/>
    <w:rsid w:val="00653F74"/>
    <w:rsid w:val="006626BA"/>
    <w:rsid w:val="006708D7"/>
    <w:rsid w:val="00674DA6"/>
    <w:rsid w:val="00680500"/>
    <w:rsid w:val="0068426A"/>
    <w:rsid w:val="00692C8D"/>
    <w:rsid w:val="00696B57"/>
    <w:rsid w:val="006A0A1E"/>
    <w:rsid w:val="006A5BF7"/>
    <w:rsid w:val="006C5F0A"/>
    <w:rsid w:val="006D45F4"/>
    <w:rsid w:val="006F33C4"/>
    <w:rsid w:val="006F6F24"/>
    <w:rsid w:val="00702F10"/>
    <w:rsid w:val="007065E1"/>
    <w:rsid w:val="00706EF0"/>
    <w:rsid w:val="00723EDC"/>
    <w:rsid w:val="0072475A"/>
    <w:rsid w:val="007340DB"/>
    <w:rsid w:val="007728AD"/>
    <w:rsid w:val="00787A5A"/>
    <w:rsid w:val="00791F71"/>
    <w:rsid w:val="007C0B42"/>
    <w:rsid w:val="007C44C6"/>
    <w:rsid w:val="007D4AC3"/>
    <w:rsid w:val="007E0298"/>
    <w:rsid w:val="007E37BF"/>
    <w:rsid w:val="007F3653"/>
    <w:rsid w:val="007F45CE"/>
    <w:rsid w:val="008120BB"/>
    <w:rsid w:val="00814A9C"/>
    <w:rsid w:val="008153D8"/>
    <w:rsid w:val="008A7345"/>
    <w:rsid w:val="008B6334"/>
    <w:rsid w:val="008C2F70"/>
    <w:rsid w:val="008D7AA6"/>
    <w:rsid w:val="008F5712"/>
    <w:rsid w:val="00961833"/>
    <w:rsid w:val="00997922"/>
    <w:rsid w:val="009B70EF"/>
    <w:rsid w:val="009C23C9"/>
    <w:rsid w:val="009D056E"/>
    <w:rsid w:val="009D5A51"/>
    <w:rsid w:val="009E36CE"/>
    <w:rsid w:val="00A07C9C"/>
    <w:rsid w:val="00A11D12"/>
    <w:rsid w:val="00A161CA"/>
    <w:rsid w:val="00A34A4D"/>
    <w:rsid w:val="00A368A2"/>
    <w:rsid w:val="00A42554"/>
    <w:rsid w:val="00A427C4"/>
    <w:rsid w:val="00A42E59"/>
    <w:rsid w:val="00A61E1E"/>
    <w:rsid w:val="00A72129"/>
    <w:rsid w:val="00AB305E"/>
    <w:rsid w:val="00AC2735"/>
    <w:rsid w:val="00AE3F2F"/>
    <w:rsid w:val="00B024C7"/>
    <w:rsid w:val="00B05578"/>
    <w:rsid w:val="00B06E09"/>
    <w:rsid w:val="00B1443D"/>
    <w:rsid w:val="00B2306C"/>
    <w:rsid w:val="00B33160"/>
    <w:rsid w:val="00B36A9A"/>
    <w:rsid w:val="00B43A39"/>
    <w:rsid w:val="00B54E5F"/>
    <w:rsid w:val="00B57BDE"/>
    <w:rsid w:val="00B6083A"/>
    <w:rsid w:val="00BC6F6C"/>
    <w:rsid w:val="00BC76F9"/>
    <w:rsid w:val="00BC7E2F"/>
    <w:rsid w:val="00C001BD"/>
    <w:rsid w:val="00C13E6F"/>
    <w:rsid w:val="00C4655C"/>
    <w:rsid w:val="00C75C2C"/>
    <w:rsid w:val="00C86FD5"/>
    <w:rsid w:val="00C93323"/>
    <w:rsid w:val="00CA3E21"/>
    <w:rsid w:val="00CC120E"/>
    <w:rsid w:val="00CC1550"/>
    <w:rsid w:val="00CD1EC3"/>
    <w:rsid w:val="00CE2B3B"/>
    <w:rsid w:val="00CE4C58"/>
    <w:rsid w:val="00CF2327"/>
    <w:rsid w:val="00CF3C1A"/>
    <w:rsid w:val="00D2347A"/>
    <w:rsid w:val="00D2521F"/>
    <w:rsid w:val="00D4185B"/>
    <w:rsid w:val="00D4261C"/>
    <w:rsid w:val="00D42F43"/>
    <w:rsid w:val="00D43F97"/>
    <w:rsid w:val="00D57D56"/>
    <w:rsid w:val="00D82668"/>
    <w:rsid w:val="00D917B8"/>
    <w:rsid w:val="00D945CF"/>
    <w:rsid w:val="00DA38E5"/>
    <w:rsid w:val="00DA581A"/>
    <w:rsid w:val="00DB4CF2"/>
    <w:rsid w:val="00DB6850"/>
    <w:rsid w:val="00DC014E"/>
    <w:rsid w:val="00DC3BF5"/>
    <w:rsid w:val="00E22272"/>
    <w:rsid w:val="00E34D23"/>
    <w:rsid w:val="00E40ABF"/>
    <w:rsid w:val="00E47BA8"/>
    <w:rsid w:val="00E52449"/>
    <w:rsid w:val="00E5258C"/>
    <w:rsid w:val="00E8680E"/>
    <w:rsid w:val="00E94910"/>
    <w:rsid w:val="00EC0A3E"/>
    <w:rsid w:val="00EF0656"/>
    <w:rsid w:val="00EF1544"/>
    <w:rsid w:val="00F3798A"/>
    <w:rsid w:val="00F439D0"/>
    <w:rsid w:val="00F47582"/>
    <w:rsid w:val="00F56A60"/>
    <w:rsid w:val="00F76482"/>
    <w:rsid w:val="00F90E84"/>
    <w:rsid w:val="00FA0A53"/>
    <w:rsid w:val="00FA7199"/>
    <w:rsid w:val="00FB1054"/>
    <w:rsid w:val="00FB4DE5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6000E-8B46-4AAB-AABF-75E2231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">
    <w:name w:val="p1"/>
    <w:basedOn w:val="a"/>
    <w:rsid w:val="00181264"/>
    <w:pPr>
      <w:spacing w:after="0" w:line="240" w:lineRule="auto"/>
    </w:pPr>
    <w:rPr>
      <w:rFonts w:ascii="Helvetica" w:hAnsi="Helvetica" w:cs="Times New Roman"/>
      <w:color w:val="0069D9"/>
      <w:sz w:val="21"/>
      <w:szCs w:val="21"/>
      <w:lang w:eastAsia="ru-RU"/>
    </w:rPr>
  </w:style>
  <w:style w:type="character" w:customStyle="1" w:styleId="s1">
    <w:name w:val="s1"/>
    <w:basedOn w:val="a0"/>
    <w:rsid w:val="00181264"/>
    <w:rPr>
      <w:u w:val="single"/>
    </w:rPr>
  </w:style>
  <w:style w:type="character" w:customStyle="1" w:styleId="s2">
    <w:name w:val="s2"/>
    <w:basedOn w:val="a0"/>
    <w:rsid w:val="00181264"/>
  </w:style>
  <w:style w:type="paragraph" w:customStyle="1" w:styleId="m">
    <w:name w:val="m_ПростойТекст"/>
    <w:basedOn w:val="a"/>
    <w:link w:val="m0"/>
    <w:uiPriority w:val="99"/>
    <w:rsid w:val="008153D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0">
    <w:name w:val="m_ПростойТекст Знак"/>
    <w:link w:val="m"/>
    <w:uiPriority w:val="99"/>
    <w:locked/>
    <w:rsid w:val="0081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153D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153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63F"/>
  </w:style>
  <w:style w:type="paragraph" w:styleId="a7">
    <w:name w:val="footer"/>
    <w:basedOn w:val="a"/>
    <w:link w:val="a8"/>
    <w:uiPriority w:val="99"/>
    <w:unhideWhenUsed/>
    <w:rsid w:val="0046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63F"/>
  </w:style>
  <w:style w:type="paragraph" w:styleId="a9">
    <w:name w:val="Normal (Web)"/>
    <w:basedOn w:val="a"/>
    <w:uiPriority w:val="99"/>
    <w:semiHidden/>
    <w:unhideWhenUsed/>
    <w:rsid w:val="00A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11D12"/>
    <w:rPr>
      <w:b/>
      <w:bCs/>
    </w:rPr>
  </w:style>
  <w:style w:type="table" w:styleId="ab">
    <w:name w:val="Table Grid"/>
    <w:basedOn w:val="a1"/>
    <w:uiPriority w:val="59"/>
    <w:rsid w:val="00B4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B929-74AA-4F10-BE47-5A329A65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3</cp:revision>
  <dcterms:created xsi:type="dcterms:W3CDTF">2020-01-19T16:30:00Z</dcterms:created>
  <dcterms:modified xsi:type="dcterms:W3CDTF">2020-01-19T16:31:00Z</dcterms:modified>
</cp:coreProperties>
</file>